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613B" w14:textId="77777777" w:rsidR="007E7821" w:rsidRPr="007E7821" w:rsidRDefault="007E7821" w:rsidP="007E7821">
      <w:pPr>
        <w:spacing w:after="600" w:line="390" w:lineRule="atLeast"/>
        <w:outlineLvl w:val="1"/>
        <w:rPr>
          <w:rFonts w:ascii="Times New Roman" w:eastAsia="Times New Roman" w:hAnsi="Times New Roman" w:cs="Times New Roman"/>
          <w:b/>
          <w:bCs/>
          <w:noProof w:val="0"/>
          <w:color w:val="333333"/>
          <w:sz w:val="45"/>
          <w:szCs w:val="45"/>
          <w:lang w:eastAsia="pl-PL"/>
        </w:rPr>
      </w:pP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45"/>
          <w:szCs w:val="45"/>
          <w:lang w:eastAsia="pl-PL"/>
        </w:rPr>
        <w:t>Strategia Terytorialna Stowarzyszenia Otulina Podkrakowska – badanie opinii publicznej – ANKIETA</w:t>
      </w:r>
    </w:p>
    <w:p w14:paraId="08EDF279" w14:textId="395AEEAB" w:rsidR="007E7821" w:rsidRPr="007E7821" w:rsidRDefault="007E7821" w:rsidP="007E7821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color w:val="0D4779"/>
          <w:sz w:val="21"/>
          <w:szCs w:val="21"/>
          <w:lang w:eastAsia="pl-PL"/>
        </w:rPr>
        <w:drawing>
          <wp:inline distT="0" distB="0" distL="0" distR="0" wp14:anchorId="4E3530BB" wp14:editId="36781F70">
            <wp:extent cx="5760720" cy="1637030"/>
            <wp:effectExtent l="0" t="0" r="0" b="1270"/>
            <wp:docPr id="1" name="Obraz 1" descr="logo">
              <a:hlinkClick xmlns:a="http://schemas.openxmlformats.org/drawingml/2006/main" r:id="rId4" tooltip="&quot;log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log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DC" w14:textId="77777777" w:rsidR="007E7821" w:rsidRPr="007E7821" w:rsidRDefault="007E7821" w:rsidP="007E7821">
      <w:pPr>
        <w:spacing w:after="150" w:line="240" w:lineRule="auto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Szanowni Państwo,</w:t>
      </w:r>
    </w:p>
    <w:p w14:paraId="452F79B6" w14:textId="77777777" w:rsidR="007E7821" w:rsidRPr="007E7821" w:rsidRDefault="007E7821" w:rsidP="007E7821">
      <w:pPr>
        <w:spacing w:after="150" w:line="240" w:lineRule="auto"/>
        <w:jc w:val="both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Stowarzyszenie Otulina Podkrakowska, zrzeszające 10 gmin (Iwanowice, Jerzmanowice-Przeginia, Kłaj, Koniusza, Krzeszowice, Myślenice, Siepraw, Skała, Słomniki, Sułoszowa) rozpoczęło pracę nad Strategią Terytorialną do 2027 roku. Wspólna Strategia ma posłużyć zdobyciu specjalnych środków europejskich na rozwój tego obszaru.</w:t>
      </w:r>
    </w:p>
    <w:p w14:paraId="495D1E52" w14:textId="77777777" w:rsidR="007E7821" w:rsidRPr="007E7821" w:rsidRDefault="007E7821" w:rsidP="007E7821">
      <w:pPr>
        <w:spacing w:after="150" w:line="240" w:lineRule="auto"/>
        <w:jc w:val="both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 </w:t>
      </w:r>
    </w:p>
    <w:p w14:paraId="14611C83" w14:textId="77777777" w:rsidR="007E7821" w:rsidRPr="007E7821" w:rsidRDefault="007E7821" w:rsidP="007E7821">
      <w:pPr>
        <w:spacing w:after="150" w:line="240" w:lineRule="auto"/>
        <w:jc w:val="both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Aby dobrze zdiagnozować potrzeby naszych mieszkańców, przygotowaliśmy poniższą ankietę, której wyniki będą elementem kompleksowej diagnozy społecznej, gospodarczej i przestrzennej obszaru.</w:t>
      </w:r>
    </w:p>
    <w:p w14:paraId="6C8F9691" w14:textId="77777777" w:rsidR="007E7821" w:rsidRPr="007E7821" w:rsidRDefault="007E7821" w:rsidP="007E7821">
      <w:pPr>
        <w:spacing w:after="150" w:line="240" w:lineRule="auto"/>
        <w:jc w:val="both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 </w:t>
      </w:r>
    </w:p>
    <w:p w14:paraId="5B9035BB" w14:textId="77777777" w:rsidR="007E7821" w:rsidRPr="007E7821" w:rsidRDefault="007E7821" w:rsidP="007E782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Ankieta jest całkowicie anonimowa, wszelkie zebrane informacje będą wykorzystywane wyłącznie do sporządzenia zbiorczych zestawień. Zależy nam na uzyskaniu jak największej liczby opinii. Ankieta będzie aktywna</w:t>
      </w: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8"/>
          <w:szCs w:val="28"/>
          <w:u w:val="single"/>
          <w:lang w:eastAsia="pl-PL"/>
        </w:rPr>
        <w:t> do 16 września 2022 r.</w:t>
      </w:r>
    </w:p>
    <w:p w14:paraId="466A26EB" w14:textId="77777777" w:rsidR="007E7821" w:rsidRPr="007E7821" w:rsidRDefault="007E7821" w:rsidP="007E7821">
      <w:pPr>
        <w:spacing w:after="150" w:line="240" w:lineRule="auto"/>
        <w:jc w:val="both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Prosimy Państwa o wypełnienie ankiety co zajmuje tylko kilka minut, a także o jej rozpowszechnienie w Państwa środowiskach.</w:t>
      </w:r>
    </w:p>
    <w:p w14:paraId="7163D2FE" w14:textId="77777777" w:rsidR="007E7821" w:rsidRPr="007E7821" w:rsidRDefault="007E7821" w:rsidP="007E7821">
      <w:pPr>
        <w:spacing w:after="150" w:line="240" w:lineRule="auto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 </w:t>
      </w:r>
    </w:p>
    <w:p w14:paraId="00C0DCE5" w14:textId="0A256143" w:rsidR="007E7821" w:rsidRDefault="007E7821" w:rsidP="007E782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333333"/>
          <w:sz w:val="48"/>
          <w:szCs w:val="48"/>
          <w:lang w:eastAsia="pl-PL"/>
        </w:rPr>
      </w:pP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48"/>
          <w:szCs w:val="48"/>
          <w:lang w:eastAsia="pl-PL"/>
        </w:rPr>
        <w:t>LINK DO ANKIETY:</w:t>
      </w:r>
      <w:r>
        <w:rPr>
          <w:rFonts w:ascii="Times New Roman" w:eastAsia="Times New Roman" w:hAnsi="Times New Roman" w:cs="Times New Roman"/>
          <w:b/>
          <w:bCs/>
          <w:noProof w:val="0"/>
          <w:color w:val="333333"/>
          <w:sz w:val="48"/>
          <w:szCs w:val="48"/>
          <w:lang w:eastAsia="pl-PL"/>
        </w:rPr>
        <w:t xml:space="preserve"> </w:t>
      </w:r>
      <w:hyperlink r:id="rId6" w:history="1">
        <w:r w:rsidRPr="007E7821">
          <w:rPr>
            <w:rStyle w:val="Hipercze"/>
            <w:rFonts w:ascii="Calibri" w:hAnsi="Calibri" w:cs="Calibri"/>
            <w:color w:val="4472C4" w:themeColor="accent1"/>
            <w:sz w:val="28"/>
            <w:szCs w:val="28"/>
          </w:rPr>
          <w:t>https://otulinapodkrakowska.webankieta.pl/</w:t>
        </w:r>
      </w:hyperlink>
    </w:p>
    <w:p w14:paraId="797E402A" w14:textId="6DCD796E" w:rsidR="007E7821" w:rsidRDefault="007E7821" w:rsidP="007E7821">
      <w:pPr>
        <w:spacing w:after="150" w:line="240" w:lineRule="auto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 </w:t>
      </w:r>
    </w:p>
    <w:p w14:paraId="7EB85C2E" w14:textId="77777777" w:rsidR="007E7821" w:rsidRPr="007E7821" w:rsidRDefault="007E7821" w:rsidP="007E7821">
      <w:pPr>
        <w:spacing w:after="150" w:line="240" w:lineRule="auto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</w:p>
    <w:p w14:paraId="5FEBDF1E" w14:textId="49CF225A" w:rsidR="00FD4368" w:rsidRDefault="007E7821" w:rsidP="007E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u w:val="single"/>
          <w:lang w:eastAsia="pl-PL"/>
        </w:rPr>
      </w:pP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u w:val="single"/>
          <w:lang w:eastAsia="pl-PL"/>
        </w:rPr>
        <w:t xml:space="preserve">ANKIETA W WERSJI PAPIEROWEJ ZNAJDUJE SIĘ </w:t>
      </w:r>
      <w:r w:rsidR="00FD4368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u w:val="single"/>
          <w:lang w:eastAsia="pl-PL"/>
        </w:rPr>
        <w:t>W POKOJU NR 18</w:t>
      </w:r>
    </w:p>
    <w:p w14:paraId="7B709679" w14:textId="02B474A7" w:rsidR="007E7821" w:rsidRPr="007E7821" w:rsidRDefault="007E7821" w:rsidP="007E7821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u w:val="single"/>
          <w:lang w:eastAsia="pl-PL"/>
        </w:rPr>
        <w:t xml:space="preserve"> URZĘDU GMINY S</w:t>
      </w:r>
      <w:r w:rsidR="00FD4368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u w:val="single"/>
          <w:lang w:eastAsia="pl-PL"/>
        </w:rPr>
        <w:t>UŁOSZOWA</w:t>
      </w: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u w:val="single"/>
          <w:lang w:eastAsia="pl-PL"/>
        </w:rPr>
        <w:t>.</w:t>
      </w:r>
    </w:p>
    <w:p w14:paraId="29498CAE" w14:textId="77777777" w:rsidR="007E7821" w:rsidRPr="007E7821" w:rsidRDefault="007E7821" w:rsidP="007E7821">
      <w:pPr>
        <w:spacing w:after="150" w:line="240" w:lineRule="auto"/>
        <w:jc w:val="center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 </w:t>
      </w:r>
    </w:p>
    <w:p w14:paraId="05A6B845" w14:textId="01B54E38" w:rsidR="007E7821" w:rsidRDefault="007E7821" w:rsidP="007E7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>Z góry bardzo Państwu dziękujemy za czas poświęcony na wypełnienie ankiety i pomoc w pracach nad Strategią.</w:t>
      </w:r>
    </w:p>
    <w:p w14:paraId="2386776A" w14:textId="789FD268" w:rsidR="007E7821" w:rsidRDefault="007E7821" w:rsidP="007E7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</w:pPr>
    </w:p>
    <w:p w14:paraId="2657D9C4" w14:textId="77777777" w:rsidR="007E7821" w:rsidRPr="007E7821" w:rsidRDefault="007E7821" w:rsidP="007E782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</w:p>
    <w:p w14:paraId="67F7E65D" w14:textId="6C3039A3" w:rsidR="007E7821" w:rsidRPr="007E7821" w:rsidRDefault="007E7821" w:rsidP="007E782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 xml:space="preserve">Osoba do kontaktu: </w:t>
      </w:r>
      <w:r w:rsidR="00B12819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 xml:space="preserve">Zofia </w:t>
      </w:r>
      <w:proofErr w:type="spellStart"/>
      <w:r w:rsidR="00B12819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>Bierca</w:t>
      </w:r>
      <w:proofErr w:type="spellEnd"/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 xml:space="preserve">, </w:t>
      </w:r>
      <w:proofErr w:type="gramStart"/>
      <w:r w:rsidR="00B12819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>bierca</w:t>
      </w: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>@s</w:t>
      </w:r>
      <w:r w:rsidR="00B12819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>uloszowa</w:t>
      </w: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>.pl ,</w:t>
      </w:r>
      <w:proofErr w:type="gramEnd"/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 xml:space="preserve"> 12-389-</w:t>
      </w:r>
      <w:r w:rsidR="00B12819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>6</w:t>
      </w: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>0-</w:t>
      </w:r>
      <w:r w:rsidR="00B12819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>2</w:t>
      </w:r>
      <w:r w:rsidRPr="007E7821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 xml:space="preserve">8 wew. </w:t>
      </w:r>
      <w:r w:rsidR="00B12819">
        <w:rPr>
          <w:rFonts w:ascii="Times New Roman" w:eastAsia="Times New Roman" w:hAnsi="Times New Roman" w:cs="Times New Roman"/>
          <w:b/>
          <w:bCs/>
          <w:noProof w:val="0"/>
          <w:color w:val="333333"/>
          <w:sz w:val="21"/>
          <w:szCs w:val="21"/>
          <w:lang w:eastAsia="pl-PL"/>
        </w:rPr>
        <w:t>18</w:t>
      </w:r>
    </w:p>
    <w:p w14:paraId="2C4D5993" w14:textId="77777777" w:rsidR="007E7821" w:rsidRPr="007E7821" w:rsidRDefault="007E7821" w:rsidP="007E7821">
      <w:pPr>
        <w:spacing w:after="150" w:line="240" w:lineRule="auto"/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</w:pPr>
      <w:r w:rsidRPr="007E7821">
        <w:rPr>
          <w:rFonts w:ascii="Times New Roman" w:eastAsia="Times New Roman" w:hAnsi="Times New Roman" w:cs="Times New Roman"/>
          <w:noProof w:val="0"/>
          <w:color w:val="333333"/>
          <w:sz w:val="21"/>
          <w:szCs w:val="21"/>
          <w:lang w:eastAsia="pl-PL"/>
        </w:rPr>
        <w:t> </w:t>
      </w:r>
    </w:p>
    <w:p w14:paraId="4CF20B03" w14:textId="77777777" w:rsidR="00F52D61" w:rsidRDefault="00F52D61"/>
    <w:sectPr w:rsidR="00F5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21"/>
    <w:rsid w:val="007A55EB"/>
    <w:rsid w:val="007E7821"/>
    <w:rsid w:val="00B12819"/>
    <w:rsid w:val="00F52D61"/>
    <w:rsid w:val="00F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155F"/>
  <w15:chartTrackingRefBased/>
  <w15:docId w15:val="{5CF15789-1E80-4AF9-ADD7-D1B4D568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2">
    <w:name w:val="heading 2"/>
    <w:basedOn w:val="Normalny"/>
    <w:link w:val="Nagwek2Znak"/>
    <w:uiPriority w:val="9"/>
    <w:qFormat/>
    <w:rsid w:val="007E7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78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E782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E7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ulinapodkrakowska.webankieta.pl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kala.pl/wp-content/uploads/2022/08/logo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cp:lastPrinted>2022-08-30T13:11:00Z</cp:lastPrinted>
  <dcterms:created xsi:type="dcterms:W3CDTF">2022-08-30T10:33:00Z</dcterms:created>
  <dcterms:modified xsi:type="dcterms:W3CDTF">2022-08-31T06:20:00Z</dcterms:modified>
</cp:coreProperties>
</file>